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591F" w14:textId="0A23792E" w:rsidR="001C293F" w:rsidRPr="00BA4592" w:rsidRDefault="00BA4592" w:rsidP="00BA4592">
      <w:pPr>
        <w:jc w:val="center"/>
        <w:rPr>
          <w:color w:val="EE0000"/>
          <w:sz w:val="36"/>
          <w:szCs w:val="36"/>
        </w:rPr>
      </w:pPr>
      <w:r w:rsidRPr="00BA4592">
        <w:rPr>
          <w:color w:val="EE0000"/>
          <w:sz w:val="36"/>
          <w:szCs w:val="36"/>
        </w:rPr>
        <w:t>Late entry planning applications</w:t>
      </w:r>
    </w:p>
    <w:p w14:paraId="48A62874" w14:textId="77777777" w:rsidR="00BA4592" w:rsidRPr="00BA4592" w:rsidRDefault="00BA4592"/>
    <w:p w14:paraId="7963E2FC" w14:textId="77777777" w:rsidR="00BA4592" w:rsidRPr="00BA4592" w:rsidRDefault="00BA4592" w:rsidP="00BA4592">
      <w:pPr>
        <w:ind w:left="142"/>
        <w:jc w:val="both"/>
        <w:rPr>
          <w:rFonts w:ascii="Calibri" w:hAnsi="Calibri" w:cs="Calibri"/>
        </w:rPr>
      </w:pPr>
      <w:r w:rsidRPr="00BA4592">
        <w:rPr>
          <w:rFonts w:ascii="Calibri" w:hAnsi="Calibri" w:cs="Calibri"/>
          <w:b/>
          <w:bCs/>
        </w:rPr>
        <w:t>26/01462/FUL</w:t>
      </w:r>
      <w:r w:rsidRPr="00BA4592">
        <w:rPr>
          <w:rFonts w:ascii="Calibri" w:hAnsi="Calibri" w:cs="Calibri"/>
        </w:rPr>
        <w:t xml:space="preserve"> Single storey rear extension, front porch and loft conversion, 78 </w:t>
      </w:r>
      <w:proofErr w:type="spellStart"/>
      <w:r w:rsidRPr="00BA4592">
        <w:rPr>
          <w:rFonts w:ascii="Calibri" w:hAnsi="Calibri" w:cs="Calibri"/>
        </w:rPr>
        <w:t>Durkar</w:t>
      </w:r>
      <w:proofErr w:type="spellEnd"/>
      <w:r w:rsidRPr="00BA4592">
        <w:rPr>
          <w:rFonts w:ascii="Calibri" w:hAnsi="Calibri" w:cs="Calibri"/>
        </w:rPr>
        <w:t xml:space="preserve"> Lane Crigglestone WF4 3HY</w:t>
      </w:r>
    </w:p>
    <w:p w14:paraId="0807DDD4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  <w:hyperlink r:id="rId4" w:history="1">
        <w:r w:rsidRPr="00BA4592">
          <w:rPr>
            <w:rStyle w:val="Hyperlink"/>
            <w:rFonts w:cstheme="minorHAnsi"/>
            <w:color w:val="auto"/>
          </w:rPr>
          <w:t>https://planning.wakefield.gov.uk/online-applications/applicationDetails.do?keyVal=TJRALCQQGNB00&amp;activeTab=summary</w:t>
        </w:r>
      </w:hyperlink>
    </w:p>
    <w:p w14:paraId="30D5C04B" w14:textId="77777777" w:rsidR="00BA4592" w:rsidRPr="00BA4592" w:rsidRDefault="00BA4592" w:rsidP="00BA4592">
      <w:pPr>
        <w:ind w:left="142"/>
        <w:jc w:val="both"/>
      </w:pPr>
    </w:p>
    <w:p w14:paraId="133ED284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  <w:r w:rsidRPr="00BA4592">
        <w:rPr>
          <w:rFonts w:cstheme="minorHAnsi"/>
          <w:b/>
          <w:bCs/>
        </w:rPr>
        <w:t>26/01516/TPO</w:t>
      </w:r>
      <w:r w:rsidRPr="00BA4592">
        <w:rPr>
          <w:rFonts w:cstheme="minorHAnsi"/>
        </w:rPr>
        <w:t xml:space="preserve"> Ground works and associated root pruning of G1 (Oak &amp; Birch) to facilitate installation of a root barrier 31m in length and 3.5m in depth.  135 Cliff Road Crigglestone Wakefield WF4 3EL</w:t>
      </w:r>
    </w:p>
    <w:p w14:paraId="6C1EE08D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  <w:hyperlink r:id="rId5" w:history="1">
        <w:r w:rsidRPr="00BA4592">
          <w:rPr>
            <w:rStyle w:val="Hyperlink"/>
            <w:rFonts w:cstheme="minorHAnsi"/>
            <w:color w:val="auto"/>
          </w:rPr>
          <w:t>https://planning.wakefield.gov.uk/online-applications/applicationDetails.do?keyVal=TK47WVQQH0600&amp;activeTab=summary</w:t>
        </w:r>
      </w:hyperlink>
    </w:p>
    <w:p w14:paraId="77996FD0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</w:p>
    <w:p w14:paraId="546382A9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  <w:r w:rsidRPr="00BA4592">
        <w:rPr>
          <w:rFonts w:cstheme="minorHAnsi"/>
          <w:b/>
          <w:bCs/>
        </w:rPr>
        <w:t>26/01301/TPO</w:t>
      </w:r>
      <w:r w:rsidRPr="00BA4592">
        <w:rPr>
          <w:rFonts w:cstheme="minorHAnsi"/>
        </w:rPr>
        <w:t xml:space="preserve"> T1 Beech - Crown Reduce from building by 3metres; T2 to T5 Yew - Crown Reduce by 2metres; T6 Sycamore - Crown Reduce by 3metres; T7 to T9 Yew - Crown Reduce by 2metres; T10 Ash - Crown Reduce by 2metres and clear telephone line; T11 Sycamore - Crown Reduce by 2metres.  St James Church </w:t>
      </w:r>
      <w:proofErr w:type="spellStart"/>
      <w:r w:rsidRPr="00BA4592">
        <w:rPr>
          <w:rFonts w:cstheme="minorHAnsi"/>
        </w:rPr>
        <w:t>Church</w:t>
      </w:r>
      <w:proofErr w:type="spellEnd"/>
      <w:r w:rsidRPr="00BA4592">
        <w:rPr>
          <w:rFonts w:cstheme="minorHAnsi"/>
        </w:rPr>
        <w:t xml:space="preserve"> Lane </w:t>
      </w:r>
      <w:proofErr w:type="spellStart"/>
      <w:r w:rsidRPr="00BA4592">
        <w:rPr>
          <w:rFonts w:cstheme="minorHAnsi"/>
        </w:rPr>
        <w:t>Chapelthorpe</w:t>
      </w:r>
      <w:proofErr w:type="spellEnd"/>
      <w:r w:rsidRPr="00BA4592">
        <w:rPr>
          <w:rFonts w:cstheme="minorHAnsi"/>
        </w:rPr>
        <w:t xml:space="preserve"> Wakefield WF4 3JB</w:t>
      </w:r>
    </w:p>
    <w:p w14:paraId="0898703B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  <w:hyperlink r:id="rId6" w:history="1">
        <w:r w:rsidRPr="00BA4592">
          <w:rPr>
            <w:rStyle w:val="Hyperlink"/>
            <w:rFonts w:cstheme="minorHAnsi"/>
            <w:color w:val="auto"/>
          </w:rPr>
          <w:t>https://planning.wakefield.gov.uk/online-applications/applicationDetails.do?keyVal=TIHIRUQQFGO00&amp;activeTab=summary</w:t>
        </w:r>
      </w:hyperlink>
    </w:p>
    <w:p w14:paraId="5B162AF3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</w:p>
    <w:p w14:paraId="7C7A89DC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  <w:r w:rsidRPr="00BA4592">
        <w:rPr>
          <w:rFonts w:cstheme="minorHAnsi"/>
          <w:b/>
          <w:bCs/>
        </w:rPr>
        <w:t>26/00252/S</w:t>
      </w:r>
      <w:proofErr w:type="gramStart"/>
      <w:r w:rsidRPr="00BA4592">
        <w:rPr>
          <w:rFonts w:cstheme="minorHAnsi"/>
          <w:b/>
          <w:bCs/>
        </w:rPr>
        <w:t>7301</w:t>
      </w:r>
      <w:r w:rsidRPr="00BA4592">
        <w:rPr>
          <w:rFonts w:cstheme="minorHAnsi"/>
        </w:rPr>
        <w:t xml:space="preserve">  Variation</w:t>
      </w:r>
      <w:proofErr w:type="gramEnd"/>
      <w:r w:rsidRPr="00BA4592">
        <w:rPr>
          <w:rFonts w:cstheme="minorHAnsi"/>
        </w:rPr>
        <w:t xml:space="preserve"> of Condition 2 (approved plans) of planning application 26/00252/FUL [which granted planning permission for an extension to the existing driveway] to vary the approved plans to extend the driveway.  Woodlands Bretton Lane Crigglestone Wakefield WF4 3ER</w:t>
      </w:r>
    </w:p>
    <w:p w14:paraId="0407B81C" w14:textId="77777777" w:rsidR="00BA4592" w:rsidRPr="00BA4592" w:rsidRDefault="00BA4592" w:rsidP="00BA4592">
      <w:pPr>
        <w:ind w:left="142"/>
        <w:jc w:val="both"/>
        <w:rPr>
          <w:rFonts w:cstheme="minorHAnsi"/>
        </w:rPr>
      </w:pPr>
      <w:hyperlink r:id="rId7" w:history="1">
        <w:r w:rsidRPr="00BA4592">
          <w:rPr>
            <w:rStyle w:val="Hyperlink"/>
            <w:rFonts w:cstheme="minorHAnsi"/>
            <w:color w:val="auto"/>
          </w:rPr>
          <w:t>https://planning.wakefield.gov.uk/online-applications/applicationDetails.do?keyVal=TH6RCMQQLUT00&amp;activeTab=summary</w:t>
        </w:r>
      </w:hyperlink>
    </w:p>
    <w:p w14:paraId="7DF91C5B" w14:textId="77777777" w:rsidR="00BA4592" w:rsidRPr="00BA4592" w:rsidRDefault="00BA4592"/>
    <w:sectPr w:rsidR="00BA4592" w:rsidRPr="00BA4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592"/>
    <w:rsid w:val="001C293F"/>
    <w:rsid w:val="002E40FE"/>
    <w:rsid w:val="00BA4592"/>
    <w:rsid w:val="00FA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509EC"/>
  <w15:chartTrackingRefBased/>
  <w15:docId w15:val="{33994DC9-9E68-4DE5-B35A-1B87565E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5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5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5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5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5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5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5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5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5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5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5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BA45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lanning.wakefield.gov.uk/online-applications/applicationDetails.do?keyVal=TH6RCMQQLUT00&amp;activeTab=summa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lanning.wakefield.gov.uk/online-applications/applicationDetails.do?keyVal=TIHIRUQQFGO00&amp;activeTab=summary" TargetMode="External"/><Relationship Id="rId5" Type="http://schemas.openxmlformats.org/officeDocument/2006/relationships/hyperlink" Target="https://planning.wakefield.gov.uk/online-applications/applicationDetails.do?keyVal=TK47WVQQH0600&amp;activeTab=summary" TargetMode="External"/><Relationship Id="rId4" Type="http://schemas.openxmlformats.org/officeDocument/2006/relationships/hyperlink" Target="https://planning.wakefield.gov.uk/online-applications/applicationDetails.do?keyVal=TJRALCQQGNB00&amp;activeTab=summar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Knowles</dc:creator>
  <cp:keywords/>
  <dc:description/>
  <cp:lastModifiedBy>Sarah Knowles</cp:lastModifiedBy>
  <cp:revision>1</cp:revision>
  <dcterms:created xsi:type="dcterms:W3CDTF">2026-08-31T12:41:00Z</dcterms:created>
  <dcterms:modified xsi:type="dcterms:W3CDTF">2026-08-31T12:42:00Z</dcterms:modified>
</cp:coreProperties>
</file>